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C2E" w:rsidRDefault="00742C2E" w:rsidP="00742C2E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Dear Reader, </w:t>
      </w:r>
    </w:p>
    <w:p w:rsidR="00742C2E" w:rsidRDefault="00742C2E" w:rsidP="00742C2E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color w:val="000000"/>
        </w:rPr>
      </w:pPr>
    </w:p>
    <w:p w:rsidR="00742C2E" w:rsidRDefault="00742C2E" w:rsidP="00742C2E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color w:val="000000"/>
        </w:rPr>
      </w:pPr>
      <w:r>
        <w:rPr>
          <w:color w:val="000000"/>
        </w:rPr>
        <w:t xml:space="preserve">It is very difficult for me to write about myself, and especially </w:t>
      </w:r>
      <w:r>
        <w:rPr>
          <w:color w:val="000000"/>
          <w:u w:val="single"/>
        </w:rPr>
        <w:t>The Outsiders</w:t>
      </w:r>
      <w:r>
        <w:rPr>
          <w:color w:val="000000"/>
        </w:rPr>
        <w:t>, which was written at a horrendous time in my life, was published by a series of mind-boggling synchronicities, and has gone further than any author dared dream. But I’ll give it a shot.</w:t>
      </w:r>
    </w:p>
    <w:p w:rsidR="00742C2E" w:rsidRDefault="00742C2E" w:rsidP="00742C2E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I wrote </w:t>
      </w:r>
      <w:r>
        <w:rPr>
          <w:color w:val="000000"/>
          <w:u w:val="single"/>
        </w:rPr>
        <w:t>The Outsiders</w:t>
      </w:r>
      <w:r>
        <w:rPr>
          <w:color w:val="000000"/>
        </w:rPr>
        <w:t xml:space="preserve"> when I was sixteen years old. Actually I began it when I was fifteen, as a short story about a boy who </w:t>
      </w:r>
      <w:r w:rsidR="003571FC">
        <w:rPr>
          <w:color w:val="000000"/>
        </w:rPr>
        <w:t>w</w:t>
      </w:r>
      <w:bookmarkStart w:id="0" w:name="_GoBack"/>
      <w:bookmarkEnd w:id="0"/>
      <w:r>
        <w:rPr>
          <w:color w:val="000000"/>
        </w:rPr>
        <w:t>as beaten up on his way home from the movies.</w:t>
      </w:r>
    </w:p>
    <w:p w:rsidR="00742C2E" w:rsidRDefault="00742C2E" w:rsidP="00742C2E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But I didn’t just write </w:t>
      </w:r>
      <w:r>
        <w:rPr>
          <w:color w:val="000000"/>
          <w:u w:val="single"/>
        </w:rPr>
        <w:t>The Outsiders</w:t>
      </w:r>
      <w:r>
        <w:rPr>
          <w:color w:val="000000"/>
        </w:rPr>
        <w:t xml:space="preserve">, I lived it. Looking back, I realize how important it was to me to have another life at that time. </w:t>
      </w:r>
      <w:proofErr w:type="gramStart"/>
      <w:r>
        <w:rPr>
          <w:color w:val="000000"/>
        </w:rPr>
        <w:t>To be someone else.</w:t>
      </w:r>
      <w:proofErr w:type="gramEnd"/>
      <w:r>
        <w:rPr>
          <w:color w:val="000000"/>
        </w:rPr>
        <w:t xml:space="preserve"> To deal with the problems I had to face, and write my way to some sort of understanding and coping. This is all in hindsight. At the time, I was mad about the social situation in my high school. I desperately wanted something to read that dealt realistically with teen-age life.</w:t>
      </w:r>
    </w:p>
    <w:p w:rsidR="00742C2E" w:rsidRDefault="00742C2E" w:rsidP="00742C2E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I knew I was going to be a writer. I love to write. I began in grade school, because I loved to read, and liked the idea of making stories happen the way I wanted them to. By the time I was in high school I had been practicing for years. So I was both elated and not surprised when I received my publishing contract on the day I graduated from high school.</w:t>
      </w:r>
    </w:p>
    <w:p w:rsidR="00742C2E" w:rsidRDefault="00742C2E" w:rsidP="00742C2E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….</w:t>
      </w:r>
    </w:p>
    <w:p w:rsidR="00742C2E" w:rsidRDefault="00742C2E" w:rsidP="00742C2E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proofErr w:type="gramStart"/>
      <w:r>
        <w:rPr>
          <w:color w:val="000000"/>
        </w:rPr>
        <w:t>Fans.</w:t>
      </w:r>
      <w:proofErr w:type="gramEnd"/>
      <w:r>
        <w:rPr>
          <w:color w:val="000000"/>
        </w:rPr>
        <w:t xml:space="preserve"> I receive letters from every state, from dozens of foreign countries. </w:t>
      </w:r>
      <w:proofErr w:type="gramStart"/>
      <w:r>
        <w:rPr>
          <w:color w:val="000000"/>
        </w:rPr>
        <w:t>From twelve-year-olds and forty-year-olds.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From convicts and policemen, teachers, social workers, and of course, kids.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Kids who are living like those in </w:t>
      </w:r>
      <w:r>
        <w:rPr>
          <w:color w:val="000000"/>
          <w:u w:val="single"/>
        </w:rPr>
        <w:t>The Outsiders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Kids who can’t imagine living lives like those in </w:t>
      </w:r>
      <w:r>
        <w:rPr>
          <w:color w:val="000000"/>
          <w:u w:val="single"/>
        </w:rPr>
        <w:t>The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Outsiders</w:t>
      </w:r>
      <w:r>
        <w:rPr>
          <w:color w:val="000000"/>
        </w:rPr>
        <w:t xml:space="preserve">. </w:t>
      </w:r>
      <w:proofErr w:type="gramStart"/>
      <w:r>
        <w:rPr>
          <w:color w:val="000000"/>
        </w:rPr>
        <w:t>Kids who read all the time.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Ones who never before finished a book.</w:t>
      </w:r>
      <w:proofErr w:type="gramEnd"/>
    </w:p>
    <w:p w:rsidR="00742C2E" w:rsidRDefault="00742C2E" w:rsidP="00742C2E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The letters saying “I loved the book” are good, the ones that say “I never liked to read before, and now I read all them” are better, but the ones that say “</w:t>
      </w:r>
      <w:r>
        <w:rPr>
          <w:color w:val="000000"/>
          <w:u w:val="single"/>
        </w:rPr>
        <w:t>The Outsiders</w:t>
      </w:r>
      <w:r>
        <w:rPr>
          <w:color w:val="000000"/>
        </w:rPr>
        <w:t xml:space="preserve"> changed my life” and “I read it fifteen years ago and I realize how much it has influenced my life choices” frankly scare me. Who am I to change anyone’s life? I guess the best reply is “It’s the book, not the author” and “It’s the message, not the messenger.” A lot of the time I feel that </w:t>
      </w:r>
      <w:r>
        <w:rPr>
          <w:color w:val="000000"/>
          <w:u w:val="single"/>
        </w:rPr>
        <w:t>The Outsiders</w:t>
      </w:r>
      <w:r>
        <w:rPr>
          <w:color w:val="000000"/>
        </w:rPr>
        <w:t xml:space="preserve"> was meant to be written, and I was chosen to write it. It’s certainly done more good than anything I could accomplish on a personal level.</w:t>
      </w:r>
    </w:p>
    <w:p w:rsidR="00742C2E" w:rsidRDefault="00742C2E" w:rsidP="00742C2E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If this sounds like I am overwhelmed by the decades of incredible response to what began as a short story I started when I was fifteen years old, well, I guess that’s the truth.</w:t>
      </w:r>
    </w:p>
    <w:p w:rsidR="00742C2E" w:rsidRDefault="00742C2E" w:rsidP="00742C2E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742C2E" w:rsidRDefault="00742C2E" w:rsidP="00742C2E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Stay Gold.</w:t>
      </w:r>
    </w:p>
    <w:p w:rsidR="00724588" w:rsidRPr="00742C2E" w:rsidRDefault="00742C2E" w:rsidP="00742C2E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S.E. Hinton</w:t>
      </w:r>
    </w:p>
    <w:sectPr w:rsidR="00724588" w:rsidRPr="00742C2E" w:rsidSect="00742C2E">
      <w:pgSz w:w="12240" w:h="15840"/>
      <w:pgMar w:top="1008" w:right="1440" w:bottom="100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2E"/>
    <w:rsid w:val="003571FC"/>
    <w:rsid w:val="00724588"/>
    <w:rsid w:val="00742C2E"/>
    <w:rsid w:val="009F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2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2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8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Tate, Elizabeth</dc:creator>
  <cp:lastModifiedBy>Tate, Elizabeth</cp:lastModifiedBy>
  <cp:revision>2</cp:revision>
  <cp:lastPrinted>2015-11-03T13:21:00Z</cp:lastPrinted>
  <dcterms:created xsi:type="dcterms:W3CDTF">2015-11-02T18:03:00Z</dcterms:created>
  <dcterms:modified xsi:type="dcterms:W3CDTF">2015-11-04T14:55:00Z</dcterms:modified>
</cp:coreProperties>
</file>